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Look w:val="01E0" w:firstRow="1" w:lastRow="1" w:firstColumn="1" w:lastColumn="1" w:noHBand="0" w:noVBand="0"/>
      </w:tblPr>
      <w:tblGrid>
        <w:gridCol w:w="3840"/>
        <w:gridCol w:w="5374"/>
      </w:tblGrid>
      <w:tr w:rsidR="000018B7" w:rsidRPr="00F6054B" w:rsidTr="0045229C">
        <w:trPr>
          <w:trHeight w:val="1280"/>
        </w:trPr>
        <w:tc>
          <w:tcPr>
            <w:tcW w:w="3840" w:type="dxa"/>
          </w:tcPr>
          <w:p w:rsidR="000018B7" w:rsidRPr="00791C7C" w:rsidRDefault="000018B7" w:rsidP="0045229C">
            <w:pPr>
              <w:ind w:left="-108" w:right="-108"/>
              <w:jc w:val="center"/>
              <w:rPr>
                <w:sz w:val="26"/>
                <w:szCs w:val="26"/>
              </w:rPr>
            </w:pPr>
            <w:r w:rsidRPr="00791C7C">
              <w:rPr>
                <w:sz w:val="26"/>
                <w:szCs w:val="26"/>
              </w:rPr>
              <w:t>UBND HUYỆN KHOÁI CHÂU</w:t>
            </w:r>
          </w:p>
          <w:p w:rsidR="000018B7" w:rsidRPr="00894CB1" w:rsidRDefault="000018B7" w:rsidP="0045229C">
            <w:pPr>
              <w:ind w:left="-108" w:right="-108"/>
              <w:jc w:val="center"/>
              <w:rPr>
                <w:b/>
                <w:sz w:val="26"/>
                <w:szCs w:val="26"/>
                <w:lang w:val="vi-VN"/>
              </w:rPr>
            </w:pPr>
            <w:r w:rsidRPr="00791C7C">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213995</wp:posOffset>
                      </wp:positionV>
                      <wp:extent cx="914400" cy="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435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6.85pt" to="12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QVwmaN0AAAAJAQAADwAAAGRycy9kb3ducmV2LnhtbEyPzU7DMBCE70i8&#10;g7VIXCrqNFH5CXEqBOTGpQXEdRsvSUS8TmO3DTw9izjAcWY/zc4Uq8n16kBj6DwbWMwTUMS1tx03&#10;Bl6eq4trUCEiW+w9k4FPCrAqT08KzK0/8poOm9goCeGQo4E2xiHXOtQtOQxzPxDL7d2PDqPIsdF2&#10;xKOEu16nSXKpHXYsH1oc6L6l+mOzdwZC9Uq76mtWz5K3rPGU7h6eHtGY87Pp7hZUpCn+wfBTX6pD&#10;KZ22fs82qF70YpkKaiDLrkAJkC5vxNj+Gros9P8F5TcAAAD//wMAUEsBAi0AFAAGAAgAAAAhALaD&#10;OJL+AAAA4QEAABMAAAAAAAAAAAAAAAAAAAAAAFtDb250ZW50X1R5cGVzXS54bWxQSwECLQAUAAYA&#10;CAAAACEAOP0h/9YAAACUAQAACwAAAAAAAAAAAAAAAAAvAQAAX3JlbHMvLnJlbHNQSwECLQAUAAYA&#10;CAAAACEANnYsYRsCAAA1BAAADgAAAAAAAAAAAAAAAAAuAgAAZHJzL2Uyb0RvYy54bWxQSwECLQAU&#10;AAYACAAAACEAQVwmaN0AAAAJAQAADwAAAAAAAAAAAAAAAAB1BAAAZHJzL2Rvd25yZXYueG1sUEsF&#10;BgAAAAAEAAQA8wAAAH8FAAAAAA==&#10;"/>
                  </w:pict>
                </mc:Fallback>
              </mc:AlternateContent>
            </w:r>
            <w:r>
              <w:rPr>
                <w:b/>
                <w:sz w:val="26"/>
                <w:szCs w:val="26"/>
              </w:rPr>
              <w:t>TRƯỜNG THCS</w:t>
            </w:r>
            <w:r>
              <w:rPr>
                <w:b/>
                <w:sz w:val="26"/>
                <w:szCs w:val="26"/>
                <w:lang w:val="vi-VN"/>
              </w:rPr>
              <w:t xml:space="preserve"> ĐỒNG TIẾN</w:t>
            </w:r>
          </w:p>
          <w:p w:rsidR="000018B7" w:rsidRPr="00791C7C" w:rsidRDefault="000018B7" w:rsidP="0045229C">
            <w:pPr>
              <w:rPr>
                <w:sz w:val="26"/>
                <w:szCs w:val="26"/>
              </w:rPr>
            </w:pPr>
          </w:p>
          <w:p w:rsidR="000018B7" w:rsidRPr="00A94593" w:rsidRDefault="000018B7" w:rsidP="0045229C">
            <w:pPr>
              <w:jc w:val="center"/>
              <w:rPr>
                <w:sz w:val="26"/>
                <w:szCs w:val="26"/>
                <w:lang w:val="vi-VN"/>
              </w:rPr>
            </w:pPr>
            <w:r w:rsidRPr="00773999">
              <w:rPr>
                <w:sz w:val="26"/>
                <w:szCs w:val="26"/>
              </w:rPr>
              <w:t>Số:</w:t>
            </w:r>
            <w:r>
              <w:rPr>
                <w:sz w:val="26"/>
                <w:szCs w:val="26"/>
              </w:rPr>
              <w:t xml:space="preserve"> </w:t>
            </w:r>
            <w:r>
              <w:rPr>
                <w:sz w:val="26"/>
                <w:szCs w:val="26"/>
                <w:lang w:val="vi-VN"/>
              </w:rPr>
              <w:t>17</w:t>
            </w:r>
            <w:r>
              <w:rPr>
                <w:sz w:val="26"/>
                <w:szCs w:val="26"/>
              </w:rPr>
              <w:t>/BC-THCS</w:t>
            </w:r>
            <w:r>
              <w:rPr>
                <w:sz w:val="26"/>
                <w:szCs w:val="26"/>
                <w:lang w:val="vi-VN"/>
              </w:rPr>
              <w:t xml:space="preserve"> ĐT</w:t>
            </w:r>
          </w:p>
        </w:tc>
        <w:tc>
          <w:tcPr>
            <w:tcW w:w="5374" w:type="dxa"/>
          </w:tcPr>
          <w:p w:rsidR="000018B7" w:rsidRPr="006038EE" w:rsidRDefault="000018B7" w:rsidP="0045229C">
            <w:pPr>
              <w:ind w:left="-108" w:right="-108"/>
              <w:jc w:val="center"/>
              <w:rPr>
                <w:b/>
                <w:spacing w:val="-6"/>
                <w:sz w:val="26"/>
                <w:szCs w:val="26"/>
              </w:rPr>
            </w:pPr>
            <w:r w:rsidRPr="006038EE">
              <w:rPr>
                <w:b/>
                <w:spacing w:val="-6"/>
                <w:sz w:val="26"/>
                <w:szCs w:val="26"/>
              </w:rPr>
              <w:t xml:space="preserve">CỘNG HÒA XÃ HỘI CHỦ NGHĨA VIỆT </w:t>
            </w:r>
            <w:smartTag w:uri="urn:schemas-microsoft-com:office:smarttags" w:element="place">
              <w:smartTag w:uri="urn:schemas-microsoft-com:office:smarttags" w:element="country-region">
                <w:r w:rsidRPr="006038EE">
                  <w:rPr>
                    <w:b/>
                    <w:spacing w:val="-6"/>
                    <w:sz w:val="26"/>
                    <w:szCs w:val="26"/>
                  </w:rPr>
                  <w:t>NAM</w:t>
                </w:r>
              </w:smartTag>
            </w:smartTag>
          </w:p>
          <w:p w:rsidR="000018B7" w:rsidRPr="00791C7C" w:rsidRDefault="000018B7" w:rsidP="0045229C">
            <w:pPr>
              <w:ind w:right="-108"/>
              <w:jc w:val="center"/>
              <w:rPr>
                <w:b/>
                <w:sz w:val="26"/>
                <w:szCs w:val="26"/>
              </w:rPr>
            </w:pPr>
            <w:r w:rsidRPr="00791C7C">
              <w:rPr>
                <w:b/>
                <w:sz w:val="26"/>
                <w:szCs w:val="26"/>
              </w:rPr>
              <w:t>Độc lập - Tự do - Hạnh phúc</w:t>
            </w:r>
          </w:p>
          <w:p w:rsidR="000018B7" w:rsidRPr="00791C7C" w:rsidRDefault="000018B7" w:rsidP="0045229C">
            <w:pPr>
              <w:rPr>
                <w:sz w:val="26"/>
                <w:szCs w:val="26"/>
              </w:rPr>
            </w:pPr>
            <w:r w:rsidRPr="00791C7C">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615315</wp:posOffset>
                      </wp:positionH>
                      <wp:positionV relativeFrom="paragraph">
                        <wp:posOffset>10795</wp:posOffset>
                      </wp:positionV>
                      <wp:extent cx="2016125" cy="0"/>
                      <wp:effectExtent l="11430" t="5715" r="1079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4549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85pt" to="207.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Ow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VNkGeWTaYY0VssIcXtoLHOf+S6R2FSYilUkI0U5PjsPFCH&#10;1FtK2FZ6I6SMrZcKDSVeTAE5RJyWgoVgXNh2X0mLjiSYJ35BBwB7SLP6oFgE6zhh6+vcEyEvc8iX&#10;KuBBKUDnOru449siXazn63k+yiez9ShP63r0YVPlo9kmez+t39VVVWffA7UsLzrBGFeB3c2pWf53&#10;Tri+mYvH7l69y5A8oscSgeztH0nHXob2XYyw1+y8tUGN0FYwZ0y+PqTg/l/XMevnc1/9AAAA//8D&#10;AFBLAwQUAAYACAAAACEAgH7zH9oAAAAGAQAADwAAAGRycy9kb3ducmV2LnhtbEyOzU7DMBCE70i8&#10;g7VIXCrqtEQtDXEqBOTGhVLEdRsvSUS8TmO3DTw9Cxc4zo9mvnw9uk4daQitZwOzaQKKuPK25drA&#10;9qW8ugEVIrLFzjMZ+KQA6+L8LMfM+hM/03ETayUjHDI00MTYZ1qHqiGHYep7Ysne/eAwihxqbQc8&#10;ybjr9DxJFtphy/LQYE/3DVUfm4MzEMpX2pdfk2qSvF3Xnub7h6dHNObyYry7BRVpjH9l+MEXdCiE&#10;aecPbIPqDKwWK2mKvwQlcTpLU1C7X62LXP/HL74BAAD//wMAUEsBAi0AFAAGAAgAAAAhALaDOJL+&#10;AAAA4QEAABMAAAAAAAAAAAAAAAAAAAAAAFtDb250ZW50X1R5cGVzXS54bWxQSwECLQAUAAYACAAA&#10;ACEAOP0h/9YAAACUAQAACwAAAAAAAAAAAAAAAAAvAQAAX3JlbHMvLnJlbHNQSwECLQAUAAYACAAA&#10;ACEAciuTsBsCAAA2BAAADgAAAAAAAAAAAAAAAAAuAgAAZHJzL2Uyb0RvYy54bWxQSwECLQAUAAYA&#10;CAAAACEAgH7zH9oAAAAGAQAADwAAAAAAAAAAAAAAAAB1BAAAZHJzL2Rvd25yZXYueG1sUEsFBgAA&#10;AAAEAAQA8wAAAHwFAAAAAA==&#10;"/>
                  </w:pict>
                </mc:Fallback>
              </mc:AlternateContent>
            </w:r>
          </w:p>
          <w:p w:rsidR="000018B7" w:rsidRPr="00F6054B" w:rsidRDefault="000018B7" w:rsidP="0045229C">
            <w:pPr>
              <w:jc w:val="center"/>
              <w:rPr>
                <w:i/>
                <w:sz w:val="28"/>
                <w:szCs w:val="28"/>
              </w:rPr>
            </w:pPr>
            <w:r>
              <w:rPr>
                <w:i/>
                <w:sz w:val="28"/>
                <w:szCs w:val="28"/>
                <w:lang w:val="vi-VN"/>
              </w:rPr>
              <w:t>Đồng Tiến</w:t>
            </w:r>
            <w:r w:rsidRPr="00F6054B">
              <w:rPr>
                <w:i/>
                <w:sz w:val="28"/>
                <w:szCs w:val="28"/>
              </w:rPr>
              <w:t xml:space="preserve">, ngày </w:t>
            </w:r>
            <w:r>
              <w:rPr>
                <w:i/>
                <w:sz w:val="28"/>
                <w:szCs w:val="28"/>
                <w:lang w:val="vi-VN"/>
              </w:rPr>
              <w:t>14</w:t>
            </w:r>
            <w:r w:rsidRPr="00F6054B">
              <w:rPr>
                <w:i/>
                <w:sz w:val="28"/>
                <w:szCs w:val="28"/>
              </w:rPr>
              <w:t xml:space="preserve"> tháng </w:t>
            </w:r>
            <w:r>
              <w:rPr>
                <w:i/>
                <w:sz w:val="28"/>
                <w:szCs w:val="28"/>
              </w:rPr>
              <w:t>3</w:t>
            </w:r>
            <w:r w:rsidRPr="00F6054B">
              <w:rPr>
                <w:i/>
                <w:sz w:val="28"/>
                <w:szCs w:val="28"/>
              </w:rPr>
              <w:t xml:space="preserve"> năm 202</w:t>
            </w:r>
            <w:r>
              <w:rPr>
                <w:i/>
                <w:sz w:val="28"/>
                <w:szCs w:val="28"/>
              </w:rPr>
              <w:t>2</w:t>
            </w:r>
          </w:p>
        </w:tc>
      </w:tr>
    </w:tbl>
    <w:p w:rsidR="000018B7" w:rsidRDefault="000018B7" w:rsidP="000018B7">
      <w:pPr>
        <w:jc w:val="center"/>
        <w:rPr>
          <w:sz w:val="28"/>
          <w:szCs w:val="28"/>
        </w:rPr>
      </w:pPr>
    </w:p>
    <w:p w:rsidR="000018B7" w:rsidRDefault="000018B7" w:rsidP="000018B7">
      <w:pPr>
        <w:jc w:val="center"/>
        <w:rPr>
          <w:b/>
          <w:sz w:val="28"/>
          <w:szCs w:val="28"/>
        </w:rPr>
      </w:pPr>
      <w:r>
        <w:rPr>
          <w:b/>
          <w:sz w:val="28"/>
          <w:szCs w:val="28"/>
        </w:rPr>
        <w:t xml:space="preserve">BÁO CÁO </w:t>
      </w:r>
    </w:p>
    <w:p w:rsidR="000018B7" w:rsidRDefault="000018B7" w:rsidP="000018B7">
      <w:pPr>
        <w:jc w:val="center"/>
        <w:rPr>
          <w:b/>
          <w:sz w:val="28"/>
          <w:szCs w:val="28"/>
        </w:rPr>
      </w:pPr>
      <w:r>
        <w:rPr>
          <w:b/>
          <w:sz w:val="28"/>
          <w:szCs w:val="28"/>
        </w:rPr>
        <w:t xml:space="preserve">Danh mục sách giáo khoa lớp 7 đề xuất, lựa chọn </w:t>
      </w:r>
    </w:p>
    <w:p w:rsidR="000018B7" w:rsidRDefault="000018B7" w:rsidP="000018B7">
      <w:pPr>
        <w:jc w:val="center"/>
        <w:rPr>
          <w:b/>
          <w:sz w:val="28"/>
          <w:szCs w:val="28"/>
          <w:lang w:val="vi-VN"/>
        </w:rPr>
      </w:pPr>
      <w:r>
        <w:rPr>
          <w:b/>
          <w:sz w:val="28"/>
          <w:szCs w:val="28"/>
        </w:rPr>
        <w:t xml:space="preserve">năm học 2022-2023 </w:t>
      </w:r>
    </w:p>
    <w:p w:rsidR="000018B7" w:rsidRPr="00176BD1" w:rsidRDefault="000018B7" w:rsidP="000018B7">
      <w:pPr>
        <w:spacing w:before="60" w:after="60" w:line="288" w:lineRule="auto"/>
        <w:ind w:firstLine="708"/>
        <w:jc w:val="both"/>
        <w:rPr>
          <w:sz w:val="8"/>
          <w:szCs w:val="28"/>
        </w:rPr>
      </w:pPr>
    </w:p>
    <w:p w:rsidR="000018B7" w:rsidRDefault="000018B7" w:rsidP="000018B7">
      <w:pPr>
        <w:spacing w:before="60" w:after="60" w:line="288" w:lineRule="auto"/>
        <w:ind w:firstLine="708"/>
        <w:jc w:val="both"/>
        <w:rPr>
          <w:sz w:val="28"/>
          <w:szCs w:val="28"/>
        </w:rPr>
      </w:pPr>
      <w:r>
        <w:rPr>
          <w:sz w:val="28"/>
          <w:szCs w:val="28"/>
        </w:rPr>
        <w:t>Kính gửi: Phòng Giáo dục và Đào tạo huyện Khoái Châu.</w:t>
      </w:r>
    </w:p>
    <w:p w:rsidR="000018B7" w:rsidRPr="00176BD1" w:rsidRDefault="000018B7" w:rsidP="000018B7">
      <w:pPr>
        <w:spacing w:before="60" w:after="60" w:line="288" w:lineRule="auto"/>
        <w:ind w:firstLine="708"/>
        <w:jc w:val="both"/>
        <w:rPr>
          <w:sz w:val="2"/>
          <w:szCs w:val="28"/>
        </w:rPr>
      </w:pPr>
    </w:p>
    <w:p w:rsidR="000018B7" w:rsidRDefault="000018B7" w:rsidP="000018B7">
      <w:pPr>
        <w:spacing w:before="60" w:after="60" w:line="288" w:lineRule="auto"/>
        <w:ind w:firstLine="708"/>
        <w:jc w:val="both"/>
        <w:rPr>
          <w:sz w:val="28"/>
          <w:szCs w:val="28"/>
        </w:rPr>
      </w:pPr>
      <w:r w:rsidRPr="00D915C4">
        <w:rPr>
          <w:spacing w:val="-4"/>
          <w:sz w:val="28"/>
          <w:szCs w:val="28"/>
        </w:rPr>
        <w:tab/>
      </w:r>
      <w:r>
        <w:rPr>
          <w:sz w:val="28"/>
        </w:rPr>
        <w:t xml:space="preserve">Căn cứ </w:t>
      </w:r>
      <w:r>
        <w:rPr>
          <w:sz w:val="28"/>
          <w:szCs w:val="28"/>
        </w:rPr>
        <w:t xml:space="preserve">Thông tư số 25/2020/TT-BGDĐT ngày 26/8/2020 của Bộ GDĐT Quy định việc lựa chọn sách giáo khoa trong cơ sở giáo dục phổ thông; </w:t>
      </w:r>
    </w:p>
    <w:p w:rsidR="000018B7" w:rsidRDefault="000018B7" w:rsidP="000018B7">
      <w:pPr>
        <w:spacing w:before="60" w:after="60" w:line="288" w:lineRule="auto"/>
        <w:ind w:firstLine="708"/>
        <w:jc w:val="both"/>
        <w:rPr>
          <w:spacing w:val="-4"/>
          <w:sz w:val="28"/>
          <w:szCs w:val="28"/>
        </w:rPr>
      </w:pPr>
      <w:r w:rsidRPr="00905490">
        <w:rPr>
          <w:spacing w:val="-4"/>
          <w:sz w:val="28"/>
          <w:szCs w:val="28"/>
        </w:rPr>
        <w:t xml:space="preserve">Căn cứ Quyết định số </w:t>
      </w:r>
      <w:r>
        <w:rPr>
          <w:spacing w:val="-4"/>
          <w:sz w:val="28"/>
          <w:szCs w:val="28"/>
        </w:rPr>
        <w:t>414</w:t>
      </w:r>
      <w:r w:rsidRPr="00905490">
        <w:rPr>
          <w:spacing w:val="-4"/>
          <w:sz w:val="28"/>
          <w:szCs w:val="28"/>
        </w:rPr>
        <w:t xml:space="preserve">/QĐ-BGDĐT ngày </w:t>
      </w:r>
      <w:r>
        <w:rPr>
          <w:spacing w:val="-4"/>
          <w:sz w:val="28"/>
          <w:szCs w:val="28"/>
        </w:rPr>
        <w:t>24</w:t>
      </w:r>
      <w:r w:rsidRPr="00905490">
        <w:rPr>
          <w:spacing w:val="-4"/>
          <w:sz w:val="28"/>
          <w:szCs w:val="28"/>
        </w:rPr>
        <w:t>/02/202</w:t>
      </w:r>
      <w:r>
        <w:rPr>
          <w:spacing w:val="-4"/>
          <w:sz w:val="28"/>
          <w:szCs w:val="28"/>
        </w:rPr>
        <w:t>2</w:t>
      </w:r>
      <w:r w:rsidRPr="00905490">
        <w:rPr>
          <w:spacing w:val="-4"/>
          <w:sz w:val="28"/>
          <w:szCs w:val="28"/>
        </w:rPr>
        <w:t xml:space="preserve"> của Bộ GDĐT Phê duyệt danh mục sách giáo khoa lớp </w:t>
      </w:r>
      <w:r>
        <w:rPr>
          <w:spacing w:val="-4"/>
          <w:sz w:val="28"/>
          <w:szCs w:val="28"/>
        </w:rPr>
        <w:t>7</w:t>
      </w:r>
      <w:r w:rsidRPr="00905490">
        <w:rPr>
          <w:spacing w:val="-4"/>
          <w:sz w:val="28"/>
          <w:szCs w:val="28"/>
        </w:rPr>
        <w:t xml:space="preserve"> sử dụng trong cơ sở giáo dục phổ thông.</w:t>
      </w:r>
    </w:p>
    <w:p w:rsidR="000018B7" w:rsidRDefault="000018B7" w:rsidP="000018B7">
      <w:pPr>
        <w:spacing w:before="60" w:after="60" w:line="288" w:lineRule="auto"/>
        <w:ind w:firstLine="708"/>
        <w:jc w:val="both"/>
        <w:rPr>
          <w:spacing w:val="-4"/>
          <w:sz w:val="28"/>
          <w:szCs w:val="28"/>
        </w:rPr>
      </w:pPr>
      <w:r w:rsidRPr="00905490">
        <w:rPr>
          <w:spacing w:val="-4"/>
          <w:sz w:val="28"/>
          <w:szCs w:val="28"/>
        </w:rPr>
        <w:t xml:space="preserve">Căn cứ Quyết định số </w:t>
      </w:r>
      <w:r>
        <w:rPr>
          <w:spacing w:val="-4"/>
          <w:sz w:val="28"/>
          <w:szCs w:val="28"/>
        </w:rPr>
        <w:t>676</w:t>
      </w:r>
      <w:r w:rsidRPr="00905490">
        <w:rPr>
          <w:spacing w:val="-4"/>
          <w:sz w:val="28"/>
          <w:szCs w:val="28"/>
        </w:rPr>
        <w:t xml:space="preserve">/QĐ-BGDĐT ngày </w:t>
      </w:r>
      <w:r>
        <w:rPr>
          <w:spacing w:val="-4"/>
          <w:sz w:val="28"/>
          <w:szCs w:val="28"/>
        </w:rPr>
        <w:t>10/3</w:t>
      </w:r>
      <w:r w:rsidRPr="00905490">
        <w:rPr>
          <w:spacing w:val="-4"/>
          <w:sz w:val="28"/>
          <w:szCs w:val="28"/>
        </w:rPr>
        <w:t>/202</w:t>
      </w:r>
      <w:r>
        <w:rPr>
          <w:spacing w:val="-4"/>
          <w:sz w:val="28"/>
          <w:szCs w:val="28"/>
        </w:rPr>
        <w:t>2</w:t>
      </w:r>
      <w:r w:rsidRPr="00905490">
        <w:rPr>
          <w:spacing w:val="-4"/>
          <w:sz w:val="28"/>
          <w:szCs w:val="28"/>
        </w:rPr>
        <w:t xml:space="preserve"> của Bộ GDĐT Phê duyệt danh mục</w:t>
      </w:r>
      <w:r>
        <w:rPr>
          <w:spacing w:val="-4"/>
          <w:sz w:val="28"/>
          <w:szCs w:val="28"/>
        </w:rPr>
        <w:t xml:space="preserve"> bổ sung</w:t>
      </w:r>
      <w:r w:rsidRPr="00905490">
        <w:rPr>
          <w:spacing w:val="-4"/>
          <w:sz w:val="28"/>
          <w:szCs w:val="28"/>
        </w:rPr>
        <w:t xml:space="preserve"> sách giáo khoa lớp </w:t>
      </w:r>
      <w:r>
        <w:rPr>
          <w:spacing w:val="-4"/>
          <w:sz w:val="28"/>
          <w:szCs w:val="28"/>
        </w:rPr>
        <w:t>7</w:t>
      </w:r>
      <w:r w:rsidRPr="00905490">
        <w:rPr>
          <w:spacing w:val="-4"/>
          <w:sz w:val="28"/>
          <w:szCs w:val="28"/>
        </w:rPr>
        <w:t xml:space="preserve"> sử dụng trong cơ sở giáo dục phổ thông</w:t>
      </w:r>
      <w:r>
        <w:rPr>
          <w:spacing w:val="-4"/>
          <w:sz w:val="28"/>
          <w:szCs w:val="28"/>
        </w:rPr>
        <w:t>;</w:t>
      </w:r>
    </w:p>
    <w:p w:rsidR="000018B7" w:rsidRPr="00905490" w:rsidRDefault="000018B7" w:rsidP="000018B7">
      <w:pPr>
        <w:spacing w:before="60" w:after="60" w:line="288" w:lineRule="auto"/>
        <w:ind w:firstLine="708"/>
        <w:jc w:val="both"/>
        <w:rPr>
          <w:spacing w:val="-4"/>
          <w:sz w:val="28"/>
        </w:rPr>
      </w:pPr>
      <w:r>
        <w:rPr>
          <w:spacing w:val="-4"/>
          <w:sz w:val="28"/>
          <w:szCs w:val="28"/>
        </w:rPr>
        <w:t>Căn cứ Quyết định 707/QĐ-UBND ngày 10/3/2021 của UBND tỉnh Hưng Yên về việc ban hành tiêu chí lựa chọn sách giáo khoa trong các cơ sở giáo dục phổ thông trên địa bàn tỉnh Hưng Yên;</w:t>
      </w:r>
    </w:p>
    <w:p w:rsidR="000018B7" w:rsidRDefault="000018B7" w:rsidP="000018B7">
      <w:pPr>
        <w:spacing w:before="60" w:line="288" w:lineRule="auto"/>
        <w:ind w:firstLine="720"/>
        <w:jc w:val="both"/>
        <w:rPr>
          <w:sz w:val="28"/>
          <w:szCs w:val="28"/>
        </w:rPr>
      </w:pPr>
      <w:r>
        <w:rPr>
          <w:sz w:val="28"/>
          <w:szCs w:val="28"/>
        </w:rPr>
        <w:t>Căn cứ Công văn số 72/PGDĐT ngày 02/3/2022 của Phòng Giáo dục và Đào tạo Khoái Châu về việc lựa chọn, đề xuất danh mục sách giáo khoa lớp 3, lớp 7 năm học 2022-2023;</w:t>
      </w:r>
    </w:p>
    <w:p w:rsidR="000018B7" w:rsidRDefault="000018B7" w:rsidP="000018B7">
      <w:pPr>
        <w:spacing w:before="60" w:line="288" w:lineRule="auto"/>
        <w:ind w:firstLine="720"/>
        <w:jc w:val="both"/>
        <w:rPr>
          <w:sz w:val="28"/>
          <w:szCs w:val="28"/>
        </w:rPr>
      </w:pPr>
      <w:r>
        <w:rPr>
          <w:sz w:val="28"/>
          <w:szCs w:val="28"/>
        </w:rPr>
        <w:t xml:space="preserve">Căn cứ Công văn số 92/PGDĐT ngày 09/3/2022 của Phòng Giáo dục và Đào tạo Khoái Châu về việc về việc tiếp tục hướng dẫn lựa chọn, đề xuất danh mục SGK lớp 3, lớp 7; </w:t>
      </w:r>
    </w:p>
    <w:p w:rsidR="000018B7" w:rsidRDefault="000018B7" w:rsidP="000018B7">
      <w:pPr>
        <w:spacing w:before="60" w:after="60" w:line="288" w:lineRule="auto"/>
        <w:ind w:firstLine="720"/>
        <w:jc w:val="both"/>
        <w:rPr>
          <w:sz w:val="28"/>
          <w:szCs w:val="28"/>
          <w:lang w:val="pt-BR"/>
        </w:rPr>
      </w:pPr>
      <w:r>
        <w:rPr>
          <w:sz w:val="28"/>
          <w:szCs w:val="28"/>
          <w:lang w:val="pt-BR"/>
        </w:rPr>
        <w:t>Căn cứ Nghị quyết họp Ban giám hiệu, tổ trưởng chuyên môn ngày</w:t>
      </w:r>
      <w:r>
        <w:rPr>
          <w:sz w:val="28"/>
          <w:szCs w:val="28"/>
          <w:lang w:val="vi-VN"/>
        </w:rPr>
        <w:t xml:space="preserve"> 12/3/2022</w:t>
      </w:r>
      <w:r>
        <w:rPr>
          <w:sz w:val="28"/>
          <w:szCs w:val="28"/>
          <w:lang w:val="pt-BR"/>
        </w:rPr>
        <w:t xml:space="preserve"> về việc đề xuất lựa chọn sách giáo khoa lớp 7 năm học 2022-2023, Trường THCS</w:t>
      </w:r>
      <w:r>
        <w:rPr>
          <w:sz w:val="28"/>
          <w:szCs w:val="28"/>
          <w:lang w:val="vi-VN"/>
        </w:rPr>
        <w:t xml:space="preserve"> Đồng Tiến</w:t>
      </w:r>
      <w:r>
        <w:rPr>
          <w:sz w:val="28"/>
          <w:szCs w:val="28"/>
          <w:lang w:val="pt-BR"/>
        </w:rPr>
        <w:t xml:space="preserve"> </w:t>
      </w:r>
      <w:r>
        <w:rPr>
          <w:sz w:val="28"/>
          <w:szCs w:val="28"/>
        </w:rPr>
        <w:t>báo cáo kết quả tổ chức nghiên cứu và đề xuất danh mục sách giáo khoa lớp 7 năm học 2022-2023</w:t>
      </w:r>
      <w:r>
        <w:rPr>
          <w:b/>
          <w:sz w:val="28"/>
          <w:szCs w:val="28"/>
        </w:rPr>
        <w:t xml:space="preserve"> </w:t>
      </w:r>
      <w:r>
        <w:rPr>
          <w:sz w:val="28"/>
          <w:szCs w:val="28"/>
        </w:rPr>
        <w:t>như sau</w:t>
      </w:r>
      <w:r>
        <w:rPr>
          <w:sz w:val="28"/>
          <w:szCs w:val="28"/>
          <w:lang w:val="pt-BR"/>
        </w:rPr>
        <w:t>:</w:t>
      </w:r>
    </w:p>
    <w:p w:rsidR="000018B7" w:rsidRPr="0095364B" w:rsidRDefault="000018B7" w:rsidP="000018B7">
      <w:pPr>
        <w:spacing w:before="60" w:after="60" w:line="288" w:lineRule="auto"/>
        <w:jc w:val="both"/>
        <w:rPr>
          <w:b/>
          <w:sz w:val="28"/>
          <w:szCs w:val="28"/>
          <w:lang w:val="pt-BR"/>
        </w:rPr>
      </w:pPr>
      <w:r w:rsidRPr="00DE06C2">
        <w:rPr>
          <w:b/>
          <w:sz w:val="28"/>
          <w:szCs w:val="28"/>
          <w:lang w:val="pt-BR"/>
        </w:rPr>
        <w:t>I.</w:t>
      </w:r>
      <w:r>
        <w:rPr>
          <w:b/>
          <w:sz w:val="28"/>
          <w:szCs w:val="28"/>
          <w:lang w:val="pt-BR"/>
        </w:rPr>
        <w:t xml:space="preserve"> </w:t>
      </w:r>
      <w:r w:rsidRPr="00DE06C2">
        <w:rPr>
          <w:b/>
          <w:sz w:val="28"/>
          <w:szCs w:val="28"/>
          <w:lang w:val="pt-BR"/>
        </w:rPr>
        <w:t xml:space="preserve">Công tác </w:t>
      </w:r>
      <w:r w:rsidRPr="0095364B">
        <w:rPr>
          <w:b/>
          <w:sz w:val="28"/>
          <w:szCs w:val="28"/>
          <w:lang w:val="pt-BR"/>
        </w:rPr>
        <w:t>triển khai thực hiện</w:t>
      </w:r>
    </w:p>
    <w:p w:rsidR="000018B7" w:rsidRPr="00E72E4C" w:rsidRDefault="000018B7" w:rsidP="000018B7">
      <w:pPr>
        <w:spacing w:before="60" w:after="60" w:line="288" w:lineRule="auto"/>
        <w:jc w:val="both"/>
        <w:rPr>
          <w:sz w:val="28"/>
          <w:szCs w:val="28"/>
          <w:lang w:val="vi-VN"/>
        </w:rPr>
      </w:pPr>
      <w:r w:rsidRPr="00E72E4C">
        <w:rPr>
          <w:sz w:val="28"/>
          <w:szCs w:val="28"/>
          <w:lang w:val="vi-VN"/>
        </w:rPr>
        <w:t>- Tuyên truyền, phổ biến văn bản chỉ đạo của các cấp quản lý về việc thay sách lớp 7 đến CB, GV, NV.</w:t>
      </w:r>
    </w:p>
    <w:p w:rsidR="000018B7" w:rsidRDefault="000018B7" w:rsidP="000018B7">
      <w:pPr>
        <w:spacing w:before="60" w:after="60" w:line="288" w:lineRule="auto"/>
        <w:jc w:val="both"/>
        <w:rPr>
          <w:sz w:val="28"/>
          <w:szCs w:val="28"/>
          <w:lang w:val="vi-VN"/>
        </w:rPr>
      </w:pPr>
      <w:r w:rsidRPr="00E72E4C">
        <w:rPr>
          <w:sz w:val="28"/>
          <w:szCs w:val="28"/>
          <w:lang w:val="vi-VN"/>
        </w:rPr>
        <w:t>- Hiệu trưởng đã chỉ đạo việc lựa chọn sách lớp 7 tại nhà trường theo đúng các bước hướng dẫn tại các văn bản:</w:t>
      </w:r>
      <w:r>
        <w:rPr>
          <w:color w:val="FF0000"/>
          <w:sz w:val="28"/>
          <w:szCs w:val="28"/>
          <w:lang w:val="vi-VN"/>
        </w:rPr>
        <w:t xml:space="preserve"> </w:t>
      </w:r>
      <w:r>
        <w:rPr>
          <w:sz w:val="28"/>
          <w:szCs w:val="28"/>
        </w:rPr>
        <w:t xml:space="preserve">Thông tư số 25/2020/TT-BGDĐT ngày 26/8/2020 của </w:t>
      </w:r>
      <w:r>
        <w:rPr>
          <w:sz w:val="28"/>
          <w:szCs w:val="28"/>
        </w:rPr>
        <w:lastRenderedPageBreak/>
        <w:t>Bộ GDĐT</w:t>
      </w:r>
      <w:r>
        <w:rPr>
          <w:sz w:val="28"/>
          <w:szCs w:val="28"/>
          <w:lang w:val="vi-VN"/>
        </w:rPr>
        <w:t xml:space="preserve"> và hướng dẫn tại công văn số 72/PGDĐT ngày 02/3/2022 của Phòng giáo dục và đào tạo Khoái Châu</w:t>
      </w:r>
    </w:p>
    <w:p w:rsidR="000018B7" w:rsidRPr="00E72E4C" w:rsidRDefault="000018B7" w:rsidP="000018B7">
      <w:pPr>
        <w:spacing w:before="60" w:after="60" w:line="288" w:lineRule="auto"/>
        <w:jc w:val="both"/>
        <w:rPr>
          <w:sz w:val="28"/>
          <w:szCs w:val="28"/>
          <w:lang w:val="vi-VN"/>
        </w:rPr>
      </w:pPr>
      <w:r w:rsidRPr="00E72E4C">
        <w:rPr>
          <w:sz w:val="28"/>
          <w:szCs w:val="28"/>
          <w:lang w:val="vi-VN"/>
        </w:rPr>
        <w:t>- Quy trình thực hiện của nhà trường.</w:t>
      </w:r>
    </w:p>
    <w:p w:rsidR="000018B7" w:rsidRDefault="000018B7" w:rsidP="000018B7">
      <w:pPr>
        <w:spacing w:before="60" w:line="276" w:lineRule="auto"/>
        <w:jc w:val="both"/>
        <w:rPr>
          <w:sz w:val="28"/>
          <w:szCs w:val="28"/>
          <w:lang w:val="vi-VN"/>
        </w:rPr>
      </w:pPr>
      <w:r>
        <w:rPr>
          <w:sz w:val="28"/>
          <w:szCs w:val="28"/>
          <w:lang w:val="vi-VN"/>
        </w:rPr>
        <w:t>+</w:t>
      </w:r>
      <w:r>
        <w:rPr>
          <w:sz w:val="28"/>
          <w:szCs w:val="28"/>
        </w:rPr>
        <w:t xml:space="preserve"> </w:t>
      </w:r>
      <w:r>
        <w:rPr>
          <w:sz w:val="28"/>
          <w:szCs w:val="28"/>
          <w:lang w:val="vi-VN"/>
        </w:rPr>
        <w:t>Tổ trưởng</w:t>
      </w:r>
      <w:r>
        <w:rPr>
          <w:sz w:val="28"/>
          <w:szCs w:val="28"/>
        </w:rPr>
        <w:t xml:space="preserve"> chuyên môn</w:t>
      </w:r>
      <w:r>
        <w:rPr>
          <w:sz w:val="28"/>
          <w:szCs w:val="28"/>
          <w:lang w:val="vi-VN"/>
        </w:rPr>
        <w:t xml:space="preserve"> phân công giáo viên nghiên cứu sách giáo khoa theo từng môn học. Yêu cầu các giáo viên nghiên cứu, đối chiếu các bộ sách của từng môn học có ghi lại minh chứng cụ thể và gửi bản báo cáo về tổ trưởng chuyên môn.</w:t>
      </w:r>
    </w:p>
    <w:p w:rsidR="000018B7" w:rsidRDefault="000018B7" w:rsidP="000018B7">
      <w:pPr>
        <w:spacing w:before="60" w:line="276" w:lineRule="auto"/>
        <w:jc w:val="both"/>
        <w:rPr>
          <w:sz w:val="28"/>
          <w:szCs w:val="28"/>
        </w:rPr>
      </w:pPr>
      <w:r>
        <w:rPr>
          <w:sz w:val="28"/>
          <w:szCs w:val="28"/>
          <w:lang w:val="vi-VN"/>
        </w:rPr>
        <w:t>+ Tổ chuyên môn tổ chức họp, thảo luận, đánh giá các bộ sách giáo khoa của mỗi môn học và bỏ phiếu kín lựa chọn sách giáo khoa cho từng môn</w:t>
      </w:r>
      <w:r>
        <w:rPr>
          <w:sz w:val="28"/>
          <w:szCs w:val="28"/>
        </w:rPr>
        <w:t xml:space="preserve"> </w:t>
      </w:r>
    </w:p>
    <w:p w:rsidR="000018B7" w:rsidRPr="00116E0A" w:rsidRDefault="000018B7" w:rsidP="000018B7">
      <w:pPr>
        <w:spacing w:before="60" w:line="276" w:lineRule="auto"/>
        <w:jc w:val="both"/>
        <w:rPr>
          <w:sz w:val="28"/>
          <w:szCs w:val="28"/>
          <w:lang w:val="vi-VN"/>
        </w:rPr>
      </w:pPr>
      <w:r>
        <w:rPr>
          <w:sz w:val="28"/>
          <w:szCs w:val="28"/>
          <w:lang w:val="vi-VN"/>
        </w:rPr>
        <w:t>+ Tổ t</w:t>
      </w:r>
      <w:r>
        <w:rPr>
          <w:sz w:val="28"/>
          <w:szCs w:val="28"/>
        </w:rPr>
        <w:t>ổng hợp danh mục sách giáo khoa đề xuất lựa chọn và báo cáo Hiệu trưởng nhà trường</w:t>
      </w:r>
      <w:r>
        <w:rPr>
          <w:sz w:val="28"/>
          <w:szCs w:val="28"/>
          <w:lang w:val="vi-VN"/>
        </w:rPr>
        <w:t xml:space="preserve"> bằng biên bản.</w:t>
      </w:r>
    </w:p>
    <w:p w:rsidR="000018B7" w:rsidRDefault="000018B7" w:rsidP="000018B7">
      <w:pPr>
        <w:spacing w:before="60" w:line="276" w:lineRule="auto"/>
        <w:jc w:val="both"/>
        <w:rPr>
          <w:sz w:val="28"/>
          <w:szCs w:val="28"/>
        </w:rPr>
      </w:pPr>
      <w:r>
        <w:rPr>
          <w:sz w:val="28"/>
          <w:szCs w:val="28"/>
          <w:lang w:val="vi-VN"/>
        </w:rPr>
        <w:t>+</w:t>
      </w:r>
      <w:r>
        <w:rPr>
          <w:sz w:val="28"/>
          <w:szCs w:val="28"/>
        </w:rPr>
        <w:t xml:space="preserve"> Nhà trường tổ chức họp để thảo luận, đánh giá sách giáo khoa trên danh mục sách giáo khoa tổ chuyên môn đề xuất. </w:t>
      </w:r>
    </w:p>
    <w:p w:rsidR="000018B7" w:rsidRPr="00BE2BEA" w:rsidRDefault="000018B7" w:rsidP="000018B7">
      <w:pPr>
        <w:spacing w:before="60" w:after="60" w:line="288" w:lineRule="auto"/>
        <w:jc w:val="both"/>
        <w:rPr>
          <w:sz w:val="28"/>
          <w:szCs w:val="28"/>
          <w:lang w:val="vi-VN"/>
        </w:rPr>
      </w:pPr>
      <w:r>
        <w:rPr>
          <w:sz w:val="28"/>
          <w:szCs w:val="28"/>
          <w:lang w:val="vi-VN"/>
        </w:rPr>
        <w:t>+</w:t>
      </w:r>
      <w:r>
        <w:rPr>
          <w:sz w:val="28"/>
          <w:szCs w:val="28"/>
        </w:rPr>
        <w:t xml:space="preserve"> Hiệu trưởng nhà trường báo cáo đề xuất lựa chọn sách giáo khoa của </w:t>
      </w:r>
      <w:r>
        <w:rPr>
          <w:sz w:val="28"/>
          <w:szCs w:val="28"/>
          <w:lang w:val="vi-VN"/>
        </w:rPr>
        <w:t>nhà trường.</w:t>
      </w:r>
    </w:p>
    <w:p w:rsidR="000018B7" w:rsidRPr="00DE06C2" w:rsidRDefault="000018B7" w:rsidP="000018B7">
      <w:pPr>
        <w:spacing w:before="60" w:after="60" w:line="288" w:lineRule="auto"/>
        <w:jc w:val="both"/>
        <w:rPr>
          <w:b/>
          <w:sz w:val="28"/>
          <w:szCs w:val="28"/>
          <w:lang w:val="pt-BR"/>
        </w:rPr>
      </w:pPr>
      <w:r w:rsidRPr="00DE06C2">
        <w:rPr>
          <w:b/>
          <w:sz w:val="28"/>
          <w:szCs w:val="28"/>
          <w:lang w:val="pt-BR"/>
        </w:rPr>
        <w:t>II. Danh mục đề xuất lựa chọn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2410"/>
        <w:gridCol w:w="2552"/>
        <w:gridCol w:w="2976"/>
      </w:tblGrid>
      <w:tr w:rsidR="000018B7" w:rsidTr="0045229C">
        <w:trPr>
          <w:trHeight w:val="324"/>
        </w:trPr>
        <w:tc>
          <w:tcPr>
            <w:tcW w:w="710" w:type="dxa"/>
            <w:tcBorders>
              <w:top w:val="single" w:sz="4" w:space="0" w:color="auto"/>
              <w:left w:val="single" w:sz="4" w:space="0" w:color="auto"/>
              <w:bottom w:val="single" w:sz="4" w:space="0" w:color="auto"/>
              <w:right w:val="single" w:sz="4" w:space="0" w:color="auto"/>
            </w:tcBorders>
            <w:vAlign w:val="center"/>
            <w:hideMark/>
          </w:tcPr>
          <w:p w:rsidR="000018B7" w:rsidRDefault="000018B7" w:rsidP="0045229C">
            <w:pPr>
              <w:pStyle w:val="NormalWeb"/>
              <w:spacing w:before="0" w:beforeAutospacing="0" w:after="0" w:afterAutospacing="0"/>
              <w:jc w:val="center"/>
              <w:rPr>
                <w:b/>
                <w:sz w:val="28"/>
                <w:szCs w:val="28"/>
              </w:rPr>
            </w:pPr>
            <w:r>
              <w:rPr>
                <w:b/>
                <w:sz w:val="28"/>
                <w:szCs w:val="28"/>
              </w:rPr>
              <w:t>TT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18B7" w:rsidRDefault="000018B7" w:rsidP="0045229C">
            <w:pPr>
              <w:pStyle w:val="NormalWeb"/>
              <w:spacing w:before="0" w:beforeAutospacing="0" w:after="0" w:afterAutospacing="0"/>
              <w:jc w:val="center"/>
              <w:rPr>
                <w:b/>
                <w:sz w:val="28"/>
                <w:szCs w:val="28"/>
              </w:rPr>
            </w:pPr>
            <w:r>
              <w:rPr>
                <w:b/>
                <w:sz w:val="28"/>
                <w:szCs w:val="28"/>
              </w:rPr>
              <w:t>Môn học</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18B7" w:rsidRDefault="000018B7" w:rsidP="0045229C">
            <w:pPr>
              <w:pStyle w:val="NormalWeb"/>
              <w:spacing w:before="0" w:beforeAutospacing="0" w:after="0" w:afterAutospacing="0"/>
              <w:jc w:val="center"/>
              <w:rPr>
                <w:b/>
                <w:sz w:val="28"/>
                <w:szCs w:val="28"/>
              </w:rPr>
            </w:pPr>
            <w:r>
              <w:rPr>
                <w:b/>
                <w:sz w:val="28"/>
                <w:szCs w:val="28"/>
              </w:rPr>
              <w:t>Bộ sách</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18B7" w:rsidRDefault="000018B7" w:rsidP="0045229C">
            <w:pPr>
              <w:pStyle w:val="NormalWeb"/>
              <w:spacing w:before="0" w:beforeAutospacing="0" w:after="0" w:afterAutospacing="0"/>
              <w:jc w:val="center"/>
              <w:rPr>
                <w:b/>
                <w:sz w:val="28"/>
                <w:szCs w:val="28"/>
              </w:rPr>
            </w:pPr>
            <w:r>
              <w:rPr>
                <w:b/>
                <w:sz w:val="28"/>
                <w:szCs w:val="28"/>
              </w:rPr>
              <w:t>Tác giả</w:t>
            </w:r>
          </w:p>
        </w:tc>
        <w:tc>
          <w:tcPr>
            <w:tcW w:w="2976" w:type="dxa"/>
            <w:tcBorders>
              <w:top w:val="single" w:sz="4" w:space="0" w:color="auto"/>
              <w:left w:val="single" w:sz="4" w:space="0" w:color="auto"/>
              <w:bottom w:val="single" w:sz="4" w:space="0" w:color="auto"/>
              <w:right w:val="single" w:sz="4" w:space="0" w:color="auto"/>
            </w:tcBorders>
            <w:vAlign w:val="center"/>
            <w:hideMark/>
          </w:tcPr>
          <w:p w:rsidR="000018B7" w:rsidRDefault="000018B7" w:rsidP="0045229C">
            <w:pPr>
              <w:pStyle w:val="NormalWeb"/>
              <w:spacing w:before="0" w:beforeAutospacing="0" w:after="0" w:afterAutospacing="0"/>
              <w:jc w:val="center"/>
              <w:rPr>
                <w:b/>
                <w:sz w:val="28"/>
                <w:szCs w:val="28"/>
              </w:rPr>
            </w:pPr>
            <w:r>
              <w:rPr>
                <w:b/>
                <w:sz w:val="28"/>
                <w:szCs w:val="28"/>
              </w:rPr>
              <w:t>Nhà xuất bản</w:t>
            </w:r>
          </w:p>
        </w:tc>
      </w:tr>
      <w:tr w:rsidR="000018B7" w:rsidTr="0045229C">
        <w:trPr>
          <w:trHeight w:val="324"/>
        </w:trPr>
        <w:tc>
          <w:tcPr>
            <w:tcW w:w="7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1</w:t>
            </w:r>
          </w:p>
        </w:tc>
        <w:tc>
          <w:tcPr>
            <w:tcW w:w="1417"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Toán</w:t>
            </w:r>
          </w:p>
        </w:tc>
        <w:tc>
          <w:tcPr>
            <w:tcW w:w="24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Kết nối tri thức với cuộc sống</w:t>
            </w:r>
          </w:p>
        </w:tc>
        <w:tc>
          <w:tcPr>
            <w:tcW w:w="2552"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Hà Huy Khoái</w:t>
            </w:r>
          </w:p>
        </w:tc>
        <w:tc>
          <w:tcPr>
            <w:tcW w:w="2976"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Giáo dục Việt Nam</w:t>
            </w:r>
          </w:p>
        </w:tc>
      </w:tr>
      <w:tr w:rsidR="000018B7" w:rsidTr="0045229C">
        <w:trPr>
          <w:trHeight w:val="324"/>
        </w:trPr>
        <w:tc>
          <w:tcPr>
            <w:tcW w:w="7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Ngữ Văn</w:t>
            </w:r>
          </w:p>
        </w:tc>
        <w:tc>
          <w:tcPr>
            <w:tcW w:w="24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Cánh diều</w:t>
            </w:r>
          </w:p>
        </w:tc>
        <w:tc>
          <w:tcPr>
            <w:tcW w:w="2552"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Nguyễn Minh Thuyết</w:t>
            </w:r>
          </w:p>
        </w:tc>
        <w:tc>
          <w:tcPr>
            <w:tcW w:w="2976"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ĐHSP TP Hồ Chí Minh</w:t>
            </w:r>
          </w:p>
        </w:tc>
      </w:tr>
      <w:tr w:rsidR="000018B7" w:rsidTr="0045229C">
        <w:trPr>
          <w:trHeight w:val="324"/>
        </w:trPr>
        <w:tc>
          <w:tcPr>
            <w:tcW w:w="7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3</w:t>
            </w:r>
          </w:p>
        </w:tc>
        <w:tc>
          <w:tcPr>
            <w:tcW w:w="1417"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KHTN</w:t>
            </w:r>
          </w:p>
        </w:tc>
        <w:tc>
          <w:tcPr>
            <w:tcW w:w="24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Kết nối tri thức với cuộc sống</w:t>
            </w:r>
          </w:p>
        </w:tc>
        <w:tc>
          <w:tcPr>
            <w:tcW w:w="2552"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Vũ Văn Hùng</w:t>
            </w:r>
          </w:p>
        </w:tc>
        <w:tc>
          <w:tcPr>
            <w:tcW w:w="2976"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Giáo dục Việt Nam</w:t>
            </w:r>
          </w:p>
        </w:tc>
      </w:tr>
      <w:tr w:rsidR="000018B7" w:rsidTr="0045229C">
        <w:trPr>
          <w:trHeight w:val="324"/>
        </w:trPr>
        <w:tc>
          <w:tcPr>
            <w:tcW w:w="7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4</w:t>
            </w:r>
          </w:p>
        </w:tc>
        <w:tc>
          <w:tcPr>
            <w:tcW w:w="1417"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LS&amp;ĐL</w:t>
            </w:r>
          </w:p>
        </w:tc>
        <w:tc>
          <w:tcPr>
            <w:tcW w:w="24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Kết nối tri thức với cuộc sống</w:t>
            </w:r>
          </w:p>
        </w:tc>
        <w:tc>
          <w:tcPr>
            <w:tcW w:w="2552"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Vũ Minh Giang</w:t>
            </w:r>
          </w:p>
        </w:tc>
        <w:tc>
          <w:tcPr>
            <w:tcW w:w="2976"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Giáo dục Việt Nam</w:t>
            </w:r>
          </w:p>
        </w:tc>
      </w:tr>
      <w:tr w:rsidR="000018B7" w:rsidTr="0045229C">
        <w:trPr>
          <w:trHeight w:val="324"/>
        </w:trPr>
        <w:tc>
          <w:tcPr>
            <w:tcW w:w="7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5</w:t>
            </w:r>
          </w:p>
        </w:tc>
        <w:tc>
          <w:tcPr>
            <w:tcW w:w="1417"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Thể dục</w:t>
            </w:r>
          </w:p>
        </w:tc>
        <w:tc>
          <w:tcPr>
            <w:tcW w:w="24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Kết nối tri thức với cuộc sống</w:t>
            </w:r>
          </w:p>
        </w:tc>
        <w:tc>
          <w:tcPr>
            <w:tcW w:w="2552"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Nguyễn Duy Quyết</w:t>
            </w:r>
          </w:p>
        </w:tc>
        <w:tc>
          <w:tcPr>
            <w:tcW w:w="2976"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Giáo dục Việt Nam</w:t>
            </w:r>
          </w:p>
        </w:tc>
      </w:tr>
      <w:tr w:rsidR="000018B7" w:rsidTr="0045229C">
        <w:trPr>
          <w:trHeight w:val="324"/>
        </w:trPr>
        <w:tc>
          <w:tcPr>
            <w:tcW w:w="7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6</w:t>
            </w:r>
          </w:p>
        </w:tc>
        <w:tc>
          <w:tcPr>
            <w:tcW w:w="1417"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Công nghệ</w:t>
            </w:r>
          </w:p>
        </w:tc>
        <w:tc>
          <w:tcPr>
            <w:tcW w:w="24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Kết nối tri thức với cuộc sống</w:t>
            </w:r>
          </w:p>
        </w:tc>
        <w:tc>
          <w:tcPr>
            <w:tcW w:w="2552"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Lê Huy Hoàng</w:t>
            </w:r>
          </w:p>
        </w:tc>
        <w:tc>
          <w:tcPr>
            <w:tcW w:w="2976"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Giáo dục Việt Nam</w:t>
            </w:r>
          </w:p>
        </w:tc>
      </w:tr>
      <w:tr w:rsidR="000018B7" w:rsidTr="0045229C">
        <w:trPr>
          <w:trHeight w:val="324"/>
        </w:trPr>
        <w:tc>
          <w:tcPr>
            <w:tcW w:w="7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7</w:t>
            </w:r>
          </w:p>
        </w:tc>
        <w:tc>
          <w:tcPr>
            <w:tcW w:w="1417"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Tin học</w:t>
            </w:r>
          </w:p>
        </w:tc>
        <w:tc>
          <w:tcPr>
            <w:tcW w:w="24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Kết nối tri thức với cuộc sống</w:t>
            </w:r>
          </w:p>
        </w:tc>
        <w:tc>
          <w:tcPr>
            <w:tcW w:w="2552"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Nguyễn Chí Công</w:t>
            </w:r>
          </w:p>
        </w:tc>
        <w:tc>
          <w:tcPr>
            <w:tcW w:w="2976"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Giáo dục Việt Nam</w:t>
            </w:r>
          </w:p>
        </w:tc>
      </w:tr>
      <w:tr w:rsidR="000018B7" w:rsidTr="0045229C">
        <w:trPr>
          <w:trHeight w:val="324"/>
        </w:trPr>
        <w:tc>
          <w:tcPr>
            <w:tcW w:w="7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8</w:t>
            </w:r>
          </w:p>
        </w:tc>
        <w:tc>
          <w:tcPr>
            <w:tcW w:w="1417"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HĐTN,HN</w:t>
            </w:r>
          </w:p>
        </w:tc>
        <w:tc>
          <w:tcPr>
            <w:tcW w:w="24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Chân trời sáng tạo 1</w:t>
            </w:r>
          </w:p>
        </w:tc>
        <w:tc>
          <w:tcPr>
            <w:tcW w:w="2552"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Đinh Thị Kim Thoa</w:t>
            </w:r>
          </w:p>
        </w:tc>
        <w:tc>
          <w:tcPr>
            <w:tcW w:w="2976"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Giáo dục Việt Nam</w:t>
            </w:r>
          </w:p>
        </w:tc>
      </w:tr>
      <w:tr w:rsidR="000018B7" w:rsidTr="0045229C">
        <w:trPr>
          <w:trHeight w:val="324"/>
        </w:trPr>
        <w:tc>
          <w:tcPr>
            <w:tcW w:w="7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9</w:t>
            </w:r>
          </w:p>
        </w:tc>
        <w:tc>
          <w:tcPr>
            <w:tcW w:w="1417"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Âm nhạc</w:t>
            </w:r>
          </w:p>
        </w:tc>
        <w:tc>
          <w:tcPr>
            <w:tcW w:w="24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Cánh diều</w:t>
            </w:r>
          </w:p>
        </w:tc>
        <w:tc>
          <w:tcPr>
            <w:tcW w:w="2552"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Đỗ Thanh Hiên</w:t>
            </w:r>
          </w:p>
        </w:tc>
        <w:tc>
          <w:tcPr>
            <w:tcW w:w="2976"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ĐHSP TP Hồ Chí Minh</w:t>
            </w:r>
          </w:p>
        </w:tc>
      </w:tr>
      <w:tr w:rsidR="000018B7" w:rsidTr="0045229C">
        <w:trPr>
          <w:trHeight w:val="324"/>
        </w:trPr>
        <w:tc>
          <w:tcPr>
            <w:tcW w:w="7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10</w:t>
            </w:r>
          </w:p>
        </w:tc>
        <w:tc>
          <w:tcPr>
            <w:tcW w:w="1417"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Mỹ Thuật</w:t>
            </w:r>
          </w:p>
        </w:tc>
        <w:tc>
          <w:tcPr>
            <w:tcW w:w="24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Chân trời sáng tạo 1</w:t>
            </w:r>
          </w:p>
        </w:tc>
        <w:tc>
          <w:tcPr>
            <w:tcW w:w="2552"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Nguyễn Thị Nhung</w:t>
            </w:r>
          </w:p>
        </w:tc>
        <w:tc>
          <w:tcPr>
            <w:tcW w:w="2976"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Giáo dục Việt Nam</w:t>
            </w:r>
          </w:p>
        </w:tc>
      </w:tr>
      <w:tr w:rsidR="000018B7" w:rsidTr="0045229C">
        <w:trPr>
          <w:trHeight w:val="324"/>
        </w:trPr>
        <w:tc>
          <w:tcPr>
            <w:tcW w:w="7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11</w:t>
            </w:r>
          </w:p>
        </w:tc>
        <w:tc>
          <w:tcPr>
            <w:tcW w:w="1417"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GDCD</w:t>
            </w:r>
          </w:p>
        </w:tc>
        <w:tc>
          <w:tcPr>
            <w:tcW w:w="24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Cánh diều</w:t>
            </w:r>
          </w:p>
        </w:tc>
        <w:tc>
          <w:tcPr>
            <w:tcW w:w="2552"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Nguyễn Thị Mỹ Lộc</w:t>
            </w:r>
          </w:p>
        </w:tc>
        <w:tc>
          <w:tcPr>
            <w:tcW w:w="2976"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ĐH Huế</w:t>
            </w:r>
          </w:p>
        </w:tc>
      </w:tr>
      <w:tr w:rsidR="000018B7" w:rsidTr="0045229C">
        <w:trPr>
          <w:trHeight w:val="324"/>
        </w:trPr>
        <w:tc>
          <w:tcPr>
            <w:tcW w:w="7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12</w:t>
            </w:r>
          </w:p>
        </w:tc>
        <w:tc>
          <w:tcPr>
            <w:tcW w:w="1417"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rPr>
              <w:t>Tiếng Anh</w:t>
            </w:r>
          </w:p>
        </w:tc>
        <w:tc>
          <w:tcPr>
            <w:tcW w:w="2410"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Global Success</w:t>
            </w:r>
          </w:p>
        </w:tc>
        <w:tc>
          <w:tcPr>
            <w:tcW w:w="2552"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lang w:val="vi-VN"/>
              </w:rPr>
            </w:pPr>
            <w:r w:rsidRPr="009A5C6F">
              <w:rPr>
                <w:sz w:val="26"/>
                <w:szCs w:val="26"/>
                <w:lang w:val="vi-VN"/>
              </w:rPr>
              <w:t>Hoàng Văn Vân</w:t>
            </w:r>
          </w:p>
        </w:tc>
        <w:tc>
          <w:tcPr>
            <w:tcW w:w="2976" w:type="dxa"/>
            <w:tcBorders>
              <w:top w:val="single" w:sz="4" w:space="0" w:color="auto"/>
              <w:left w:val="single" w:sz="4" w:space="0" w:color="auto"/>
              <w:bottom w:val="single" w:sz="4" w:space="0" w:color="auto"/>
              <w:right w:val="single" w:sz="4" w:space="0" w:color="auto"/>
            </w:tcBorders>
            <w:vAlign w:val="center"/>
          </w:tcPr>
          <w:p w:rsidR="000018B7" w:rsidRPr="009A5C6F" w:rsidRDefault="000018B7" w:rsidP="0045229C">
            <w:pPr>
              <w:pStyle w:val="NormalWeb"/>
              <w:spacing w:before="0" w:beforeAutospacing="0" w:after="0" w:afterAutospacing="0"/>
              <w:jc w:val="center"/>
              <w:rPr>
                <w:sz w:val="26"/>
                <w:szCs w:val="26"/>
              </w:rPr>
            </w:pPr>
            <w:r w:rsidRPr="009A5C6F">
              <w:rPr>
                <w:sz w:val="26"/>
                <w:szCs w:val="26"/>
                <w:lang w:val="vi-VN"/>
              </w:rPr>
              <w:t>Giáo dục Việt Nam</w:t>
            </w:r>
          </w:p>
        </w:tc>
      </w:tr>
    </w:tbl>
    <w:p w:rsidR="000018B7" w:rsidRPr="001B3781" w:rsidRDefault="000018B7" w:rsidP="000018B7">
      <w:pPr>
        <w:spacing w:before="120"/>
        <w:ind w:firstLine="720"/>
        <w:jc w:val="center"/>
        <w:rPr>
          <w:iCs/>
          <w:color w:val="000000"/>
          <w:spacing w:val="-8"/>
          <w:sz w:val="28"/>
          <w:szCs w:val="28"/>
          <w:lang w:val="it-IT"/>
        </w:rPr>
      </w:pPr>
      <w:r>
        <w:rPr>
          <w:iCs/>
          <w:color w:val="000000"/>
          <w:spacing w:val="-8"/>
          <w:sz w:val="28"/>
          <w:szCs w:val="28"/>
          <w:lang w:val="it-IT"/>
        </w:rPr>
        <w:t>(</w:t>
      </w:r>
      <w:r>
        <w:rPr>
          <w:iCs/>
          <w:color w:val="000000"/>
          <w:spacing w:val="-8"/>
          <w:sz w:val="28"/>
          <w:szCs w:val="28"/>
          <w:lang w:val="vi-VN"/>
        </w:rPr>
        <w:t>C</w:t>
      </w:r>
      <w:r>
        <w:rPr>
          <w:iCs/>
          <w:color w:val="000000"/>
          <w:spacing w:val="-8"/>
          <w:sz w:val="28"/>
          <w:szCs w:val="28"/>
          <w:lang w:val="it-IT"/>
        </w:rPr>
        <w:t>ó Phụ lục kèm theo)</w:t>
      </w:r>
    </w:p>
    <w:p w:rsidR="000018B7" w:rsidRDefault="000018B7" w:rsidP="000018B7">
      <w:pPr>
        <w:spacing w:before="120"/>
        <w:ind w:firstLine="720"/>
        <w:jc w:val="both"/>
        <w:rPr>
          <w:b/>
          <w:iCs/>
          <w:color w:val="000000"/>
          <w:spacing w:val="-8"/>
          <w:sz w:val="28"/>
          <w:szCs w:val="28"/>
          <w:lang w:val="it-IT"/>
        </w:rPr>
      </w:pPr>
      <w:r w:rsidRPr="00DE06C2">
        <w:rPr>
          <w:b/>
          <w:iCs/>
          <w:color w:val="000000"/>
          <w:spacing w:val="-8"/>
          <w:sz w:val="28"/>
          <w:szCs w:val="28"/>
          <w:lang w:val="it-IT"/>
        </w:rPr>
        <w:t>III. Khó khăn, vướng mắc</w:t>
      </w:r>
    </w:p>
    <w:p w:rsidR="000018B7" w:rsidRPr="00562110" w:rsidRDefault="000018B7" w:rsidP="000018B7">
      <w:pPr>
        <w:spacing w:before="120"/>
        <w:jc w:val="both"/>
        <w:rPr>
          <w:iCs/>
          <w:color w:val="000000"/>
          <w:spacing w:val="-8"/>
          <w:sz w:val="28"/>
          <w:szCs w:val="28"/>
          <w:lang w:val="vi-VN"/>
        </w:rPr>
      </w:pPr>
      <w:r w:rsidRPr="00562110">
        <w:rPr>
          <w:iCs/>
          <w:color w:val="000000"/>
          <w:spacing w:val="-8"/>
          <w:sz w:val="28"/>
          <w:szCs w:val="28"/>
          <w:lang w:val="vi-VN"/>
        </w:rPr>
        <w:t xml:space="preserve">Nhà trường có quá ít kinh phí để mua đồ dùng thiết bị dạy học </w:t>
      </w:r>
    </w:p>
    <w:p w:rsidR="000018B7" w:rsidRDefault="000018B7" w:rsidP="000018B7">
      <w:pPr>
        <w:spacing w:before="120"/>
        <w:ind w:firstLine="720"/>
        <w:jc w:val="both"/>
        <w:rPr>
          <w:b/>
          <w:iCs/>
          <w:color w:val="000000"/>
          <w:spacing w:val="-8"/>
          <w:sz w:val="28"/>
          <w:szCs w:val="28"/>
          <w:lang w:val="it-IT"/>
        </w:rPr>
      </w:pPr>
      <w:r w:rsidRPr="00DE06C2">
        <w:rPr>
          <w:b/>
          <w:iCs/>
          <w:color w:val="000000"/>
          <w:spacing w:val="-8"/>
          <w:sz w:val="28"/>
          <w:szCs w:val="28"/>
          <w:lang w:val="it-IT"/>
        </w:rPr>
        <w:t>IV. Kiến nghị đề xuất (Nếu có)</w:t>
      </w:r>
    </w:p>
    <w:p w:rsidR="000018B7" w:rsidRDefault="000018B7" w:rsidP="000018B7">
      <w:pPr>
        <w:spacing w:before="120"/>
        <w:jc w:val="both"/>
        <w:rPr>
          <w:iCs/>
          <w:color w:val="000000"/>
          <w:spacing w:val="-8"/>
          <w:sz w:val="28"/>
          <w:szCs w:val="28"/>
          <w:lang w:val="vi-VN"/>
        </w:rPr>
      </w:pPr>
      <w:r w:rsidRPr="00562110">
        <w:rPr>
          <w:iCs/>
          <w:color w:val="000000"/>
          <w:spacing w:val="-8"/>
          <w:sz w:val="28"/>
          <w:szCs w:val="28"/>
          <w:lang w:val="vi-VN"/>
        </w:rPr>
        <w:lastRenderedPageBreak/>
        <w:t>Đề nghị cấp trên đầu tư đồ dùng thiết bị dạy học đối với lớp 7</w:t>
      </w:r>
    </w:p>
    <w:p w:rsidR="000018B7" w:rsidRPr="00562110" w:rsidRDefault="000018B7" w:rsidP="000018B7">
      <w:pPr>
        <w:spacing w:before="120"/>
        <w:jc w:val="both"/>
        <w:rPr>
          <w:iCs/>
          <w:color w:val="000000"/>
          <w:spacing w:val="-8"/>
          <w:sz w:val="28"/>
          <w:szCs w:val="28"/>
          <w:lang w:val="vi-VN"/>
        </w:rPr>
      </w:pPr>
      <w:r>
        <w:rPr>
          <w:iCs/>
          <w:color w:val="000000"/>
          <w:spacing w:val="-8"/>
          <w:sz w:val="28"/>
          <w:szCs w:val="28"/>
          <w:lang w:val="vi-VN"/>
        </w:rPr>
        <w:t>- Biên chế cho nhà trường 01 giáo viên Tiếng anh (hiện tại nhà trường chỉ có 01 giáo viên Tiếng anh)</w:t>
      </w:r>
    </w:p>
    <w:p w:rsidR="000018B7" w:rsidRDefault="000018B7" w:rsidP="000018B7">
      <w:pPr>
        <w:spacing w:before="120"/>
        <w:ind w:firstLine="720"/>
        <w:jc w:val="center"/>
        <w:rPr>
          <w:i/>
          <w:iCs/>
          <w:color w:val="000000"/>
          <w:spacing w:val="-8"/>
          <w:sz w:val="2"/>
          <w:szCs w:val="28"/>
          <w:lang w:val="it-IT"/>
        </w:rPr>
      </w:pPr>
    </w:p>
    <w:p w:rsidR="000018B7" w:rsidRDefault="000018B7" w:rsidP="000018B7">
      <w:pPr>
        <w:spacing w:before="120"/>
        <w:ind w:firstLine="720"/>
        <w:jc w:val="both"/>
        <w:rPr>
          <w:sz w:val="28"/>
          <w:szCs w:val="28"/>
        </w:rPr>
      </w:pPr>
      <w:r>
        <w:rPr>
          <w:iCs/>
          <w:color w:val="000000"/>
          <w:spacing w:val="-8"/>
          <w:sz w:val="28"/>
          <w:szCs w:val="28"/>
          <w:lang w:val="it-IT"/>
        </w:rPr>
        <w:t>Trường THCS</w:t>
      </w:r>
      <w:r>
        <w:rPr>
          <w:iCs/>
          <w:color w:val="000000"/>
          <w:spacing w:val="-8"/>
          <w:sz w:val="28"/>
          <w:szCs w:val="28"/>
          <w:lang w:val="vi-VN"/>
        </w:rPr>
        <w:t xml:space="preserve"> Đồng Tiến</w:t>
      </w:r>
      <w:r>
        <w:rPr>
          <w:iCs/>
          <w:color w:val="000000"/>
          <w:spacing w:val="-8"/>
          <w:sz w:val="28"/>
          <w:szCs w:val="28"/>
          <w:lang w:val="it-IT"/>
        </w:rPr>
        <w:t xml:space="preserve"> trân trọng báo cáo./.  </w:t>
      </w:r>
    </w:p>
    <w:p w:rsidR="000018B7" w:rsidRDefault="000018B7" w:rsidP="000018B7">
      <w:pPr>
        <w:jc w:val="both"/>
        <w:rPr>
          <w:b/>
          <w:sz w:val="28"/>
          <w:szCs w:val="28"/>
          <w:lang w:val="pt-BR"/>
        </w:rPr>
      </w:pPr>
    </w:p>
    <w:p w:rsidR="000018B7" w:rsidRPr="001E18DD" w:rsidRDefault="000018B7" w:rsidP="000018B7">
      <w:pPr>
        <w:spacing w:line="288" w:lineRule="auto"/>
        <w:ind w:firstLine="720"/>
        <w:jc w:val="both"/>
        <w:rPr>
          <w:sz w:val="2"/>
          <w:szCs w:val="28"/>
        </w:rPr>
      </w:pPr>
    </w:p>
    <w:tbl>
      <w:tblPr>
        <w:tblW w:w="9072" w:type="dxa"/>
        <w:tblInd w:w="108" w:type="dxa"/>
        <w:tblLook w:val="01E0" w:firstRow="1" w:lastRow="1" w:firstColumn="1" w:lastColumn="1" w:noHBand="0" w:noVBand="0"/>
      </w:tblPr>
      <w:tblGrid>
        <w:gridCol w:w="3544"/>
        <w:gridCol w:w="5528"/>
      </w:tblGrid>
      <w:tr w:rsidR="000018B7" w:rsidRPr="00791C7C" w:rsidTr="0045229C">
        <w:tc>
          <w:tcPr>
            <w:tcW w:w="3544" w:type="dxa"/>
          </w:tcPr>
          <w:p w:rsidR="000018B7" w:rsidRPr="00791C7C" w:rsidRDefault="000018B7" w:rsidP="0045229C">
            <w:pPr>
              <w:jc w:val="both"/>
              <w:rPr>
                <w:sz w:val="22"/>
                <w:szCs w:val="22"/>
              </w:rPr>
            </w:pPr>
            <w:r w:rsidRPr="00791C7C">
              <w:rPr>
                <w:b/>
                <w:i/>
              </w:rPr>
              <w:t>Nơi nhận</w:t>
            </w:r>
            <w:r w:rsidRPr="00791C7C">
              <w:rPr>
                <w:sz w:val="22"/>
                <w:szCs w:val="22"/>
              </w:rPr>
              <w:t>:</w:t>
            </w:r>
          </w:p>
          <w:p w:rsidR="000018B7" w:rsidRPr="00791C7C" w:rsidRDefault="000018B7" w:rsidP="0045229C">
            <w:pPr>
              <w:jc w:val="both"/>
              <w:rPr>
                <w:sz w:val="22"/>
                <w:szCs w:val="22"/>
              </w:rPr>
            </w:pPr>
            <w:r>
              <w:rPr>
                <w:sz w:val="22"/>
                <w:szCs w:val="22"/>
              </w:rPr>
              <w:t>- Như trên</w:t>
            </w:r>
            <w:r w:rsidRPr="00791C7C">
              <w:rPr>
                <w:sz w:val="22"/>
                <w:szCs w:val="22"/>
              </w:rPr>
              <w:t>;</w:t>
            </w:r>
          </w:p>
          <w:p w:rsidR="000018B7" w:rsidRPr="00791C7C" w:rsidRDefault="000018B7" w:rsidP="0045229C">
            <w:pPr>
              <w:jc w:val="both"/>
              <w:rPr>
                <w:sz w:val="22"/>
                <w:szCs w:val="22"/>
              </w:rPr>
            </w:pPr>
            <w:r w:rsidRPr="00791C7C">
              <w:rPr>
                <w:sz w:val="22"/>
                <w:szCs w:val="22"/>
              </w:rPr>
              <w:t>- Lưu VT.</w:t>
            </w:r>
          </w:p>
        </w:tc>
        <w:tc>
          <w:tcPr>
            <w:tcW w:w="5528" w:type="dxa"/>
          </w:tcPr>
          <w:p w:rsidR="000018B7" w:rsidRPr="002C11C3" w:rsidRDefault="000018B7" w:rsidP="0045229C">
            <w:pPr>
              <w:jc w:val="center"/>
              <w:rPr>
                <w:b/>
                <w:noProof/>
                <w:sz w:val="28"/>
                <w:szCs w:val="28"/>
              </w:rPr>
            </w:pPr>
            <w:r>
              <w:rPr>
                <w:b/>
                <w:noProof/>
                <w:sz w:val="28"/>
                <w:szCs w:val="28"/>
              </w:rPr>
              <w:t>HIỆU TRƯỞNG</w:t>
            </w:r>
          </w:p>
          <w:p w:rsidR="000018B7" w:rsidRDefault="000018B7" w:rsidP="0045229C">
            <w:pPr>
              <w:spacing w:before="60" w:line="276" w:lineRule="auto"/>
              <w:jc w:val="center"/>
              <w:rPr>
                <w:b/>
                <w:noProof/>
                <w:sz w:val="28"/>
                <w:szCs w:val="28"/>
              </w:rPr>
            </w:pPr>
          </w:p>
          <w:p w:rsidR="000018B7" w:rsidRDefault="000018B7" w:rsidP="0045229C">
            <w:pPr>
              <w:spacing w:before="60" w:line="276" w:lineRule="auto"/>
              <w:jc w:val="center"/>
              <w:rPr>
                <w:b/>
                <w:noProof/>
                <w:sz w:val="28"/>
                <w:szCs w:val="28"/>
              </w:rPr>
            </w:pPr>
          </w:p>
          <w:p w:rsidR="000018B7" w:rsidRPr="002C11C3" w:rsidRDefault="000018B7" w:rsidP="0045229C">
            <w:pPr>
              <w:spacing w:before="60" w:line="276" w:lineRule="auto"/>
              <w:jc w:val="center"/>
              <w:rPr>
                <w:b/>
                <w:noProof/>
                <w:sz w:val="28"/>
                <w:szCs w:val="28"/>
              </w:rPr>
            </w:pPr>
          </w:p>
          <w:p w:rsidR="000018B7" w:rsidRPr="00E423C2" w:rsidRDefault="000018B7" w:rsidP="0045229C">
            <w:pPr>
              <w:spacing w:before="60" w:line="276" w:lineRule="auto"/>
              <w:rPr>
                <w:b/>
                <w:noProof/>
                <w:sz w:val="28"/>
                <w:szCs w:val="28"/>
                <w:lang w:val="vi-VN"/>
              </w:rPr>
            </w:pPr>
            <w:r>
              <w:rPr>
                <w:b/>
                <w:noProof/>
                <w:sz w:val="28"/>
                <w:szCs w:val="28"/>
                <w:lang w:val="vi-VN"/>
              </w:rPr>
              <w:t xml:space="preserve">                       Hoàng Thị Loan</w:t>
            </w:r>
          </w:p>
        </w:tc>
      </w:tr>
    </w:tbl>
    <w:p w:rsidR="000018B7" w:rsidRDefault="000018B7" w:rsidP="000018B7">
      <w:pPr>
        <w:spacing w:before="60" w:line="276" w:lineRule="auto"/>
        <w:jc w:val="center"/>
        <w:rPr>
          <w:b/>
          <w:sz w:val="26"/>
          <w:szCs w:val="26"/>
        </w:rPr>
      </w:pPr>
    </w:p>
    <w:p w:rsidR="000018B7" w:rsidRDefault="000018B7" w:rsidP="000018B7">
      <w:pPr>
        <w:spacing w:before="60" w:line="276" w:lineRule="auto"/>
        <w:jc w:val="center"/>
        <w:rPr>
          <w:b/>
          <w:sz w:val="26"/>
          <w:szCs w:val="26"/>
        </w:rPr>
      </w:pPr>
      <w:r>
        <w:rPr>
          <w:b/>
          <w:sz w:val="26"/>
          <w:szCs w:val="26"/>
        </w:rPr>
        <w:t>Chữ ký tổ trưởng chuyên môn</w:t>
      </w:r>
    </w:p>
    <w:tbl>
      <w:tblPr>
        <w:tblW w:w="9498" w:type="dxa"/>
        <w:tblInd w:w="-176" w:type="dxa"/>
        <w:tblLayout w:type="fixed"/>
        <w:tblLook w:val="04A0" w:firstRow="1" w:lastRow="0" w:firstColumn="1" w:lastColumn="0" w:noHBand="0" w:noVBand="1"/>
      </w:tblPr>
      <w:tblGrid>
        <w:gridCol w:w="4962"/>
        <w:gridCol w:w="4536"/>
      </w:tblGrid>
      <w:tr w:rsidR="000018B7" w:rsidTr="0045229C">
        <w:trPr>
          <w:trHeight w:val="324"/>
        </w:trPr>
        <w:tc>
          <w:tcPr>
            <w:tcW w:w="4962" w:type="dxa"/>
            <w:vAlign w:val="center"/>
          </w:tcPr>
          <w:p w:rsidR="000018B7" w:rsidRDefault="000018B7" w:rsidP="0045229C">
            <w:pPr>
              <w:pStyle w:val="NormalWeb"/>
              <w:spacing w:before="0" w:beforeAutospacing="0" w:after="0" w:afterAutospacing="0"/>
              <w:jc w:val="center"/>
              <w:rPr>
                <w:b/>
                <w:sz w:val="28"/>
                <w:szCs w:val="28"/>
              </w:rPr>
            </w:pPr>
            <w:r>
              <w:rPr>
                <w:b/>
                <w:sz w:val="28"/>
                <w:szCs w:val="28"/>
              </w:rPr>
              <w:t>TỔ TRƯỞNG TỔ KHTN</w:t>
            </w:r>
          </w:p>
          <w:p w:rsidR="000018B7" w:rsidRPr="00DE06C2" w:rsidRDefault="000018B7" w:rsidP="0045229C">
            <w:pPr>
              <w:pStyle w:val="NormalWeb"/>
              <w:spacing w:before="0" w:beforeAutospacing="0" w:after="0" w:afterAutospacing="0"/>
              <w:jc w:val="center"/>
              <w:rPr>
                <w:i/>
                <w:sz w:val="28"/>
                <w:szCs w:val="28"/>
              </w:rPr>
            </w:pPr>
          </w:p>
        </w:tc>
        <w:tc>
          <w:tcPr>
            <w:tcW w:w="4536" w:type="dxa"/>
            <w:vAlign w:val="center"/>
          </w:tcPr>
          <w:p w:rsidR="000018B7" w:rsidRDefault="000018B7" w:rsidP="0045229C">
            <w:pPr>
              <w:pStyle w:val="NormalWeb"/>
              <w:spacing w:before="0" w:beforeAutospacing="0" w:after="0" w:afterAutospacing="0"/>
              <w:jc w:val="center"/>
              <w:rPr>
                <w:b/>
                <w:sz w:val="28"/>
                <w:szCs w:val="28"/>
              </w:rPr>
            </w:pPr>
            <w:r>
              <w:rPr>
                <w:b/>
                <w:sz w:val="28"/>
                <w:szCs w:val="28"/>
              </w:rPr>
              <w:t>TỔ TRƯỞNG TỔ KHXH</w:t>
            </w:r>
          </w:p>
          <w:p w:rsidR="000018B7" w:rsidRDefault="000018B7" w:rsidP="0045229C">
            <w:pPr>
              <w:pStyle w:val="NormalWeb"/>
              <w:spacing w:before="0" w:beforeAutospacing="0" w:after="0" w:afterAutospacing="0"/>
              <w:jc w:val="center"/>
              <w:rPr>
                <w:b/>
                <w:sz w:val="28"/>
                <w:szCs w:val="28"/>
              </w:rPr>
            </w:pPr>
          </w:p>
        </w:tc>
      </w:tr>
    </w:tbl>
    <w:p w:rsidR="00072647" w:rsidRDefault="00072647">
      <w:bookmarkStart w:id="0" w:name="_GoBack"/>
      <w:bookmarkEnd w:id="0"/>
    </w:p>
    <w:sectPr w:rsidR="00072647" w:rsidSect="000018B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B7"/>
    <w:rsid w:val="000018B7"/>
    <w:rsid w:val="0007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C3E091E-F034-479C-BFED-D9ACA03F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8B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018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2022-03-24T04:51:00Z</dcterms:created>
  <dcterms:modified xsi:type="dcterms:W3CDTF">2022-03-24T04:52:00Z</dcterms:modified>
</cp:coreProperties>
</file>